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DDEE" w14:textId="770605B7" w:rsidR="008339AB" w:rsidRPr="008339AB" w:rsidRDefault="008339AB" w:rsidP="008339AB">
      <w:pPr>
        <w:spacing w:before="69" w:line="216" w:lineRule="auto"/>
        <w:jc w:val="center"/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</w:pPr>
      <w:r w:rsidRPr="008339AB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 xml:space="preserve">Exciting Opportunity for a </w:t>
      </w:r>
      <w:r w:rsidR="00D4428C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Salaried GP</w:t>
      </w:r>
      <w:r w:rsidRPr="008339AB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 xml:space="preserve"> at Salters Medical Practice Droitwich Spa Worcestershire</w:t>
      </w:r>
    </w:p>
    <w:p w14:paraId="50B9D551" w14:textId="51B82D79" w:rsidR="008339AB" w:rsidRPr="008339AB" w:rsidRDefault="008339AB" w:rsidP="00062BE0">
      <w:pPr>
        <w:spacing w:before="69" w:line="216" w:lineRule="auto"/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</w:pPr>
      <w:r w:rsidRPr="008339AB">
        <w:rPr>
          <w:rFonts w:eastAsiaTheme="minorEastAsia" w:hAnsi="Calibri" w:cstheme="minorBidi"/>
          <w:b/>
          <w:bCs/>
          <w:color w:val="FFFFFF" w:themeColor="background1"/>
          <w:kern w:val="24"/>
          <w:sz w:val="40"/>
          <w:szCs w:val="40"/>
          <w:lang w:eastAsia="en-GB"/>
        </w:rPr>
        <w:t xml:space="preserve">Droitwich Spa </w:t>
      </w:r>
      <w:r w:rsidR="00904E84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ab/>
      </w:r>
      <w:r w:rsidR="00904E84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ab/>
      </w:r>
      <w:r w:rsidR="00E72D7C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 xml:space="preserve"> (</w:t>
      </w:r>
      <w:r w:rsidR="00D4428C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4</w:t>
      </w:r>
      <w:r w:rsidR="00E72D7C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>-7</w:t>
      </w:r>
      <w:r w:rsidRPr="008339AB">
        <w:rPr>
          <w:rFonts w:eastAsiaTheme="minorEastAsia" w:hAnsi="Calibri" w:cstheme="minorBidi"/>
          <w:bCs/>
          <w:color w:val="7030A0"/>
          <w:kern w:val="24"/>
          <w:sz w:val="36"/>
          <w:szCs w:val="36"/>
          <w:lang w:eastAsia="en-GB"/>
        </w:rPr>
        <w:t xml:space="preserve"> sessions)</w:t>
      </w:r>
    </w:p>
    <w:p w14:paraId="043966D0" w14:textId="4775B5B0" w:rsidR="008339AB" w:rsidRPr="00D57690" w:rsidRDefault="00D4428C" w:rsidP="00062BE0">
      <w:pPr>
        <w:spacing w:before="69" w:line="216" w:lineRule="auto"/>
        <w:jc w:val="center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W</w:t>
      </w:r>
      <w:r w:rsidR="008339AB"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e</w:t>
      </w:r>
      <w:r w:rsidR="00D57690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are looking for a motivated and ambitious</w:t>
      </w:r>
      <w:r w:rsidR="008339AB"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GP who will share our ethos and commitment to high quality patient care, to join our forward thinking and supportive</w:t>
      </w:r>
      <w:r w:rsidR="00D57690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,</w:t>
      </w:r>
      <w:r w:rsidR="008339AB"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friendly t</w:t>
      </w:r>
      <w:r w:rsidR="00E72D7C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eam consisting of</w:t>
      </w:r>
      <w:r w:rsidR="00062BE0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6 </w:t>
      </w:r>
      <w:r w:rsidR="00D57690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Partners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including a Clinical Pharmacist</w:t>
      </w:r>
      <w:r w:rsidR="00D57690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, </w:t>
      </w:r>
      <w:r w:rsidR="002E158E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2</w:t>
      </w:r>
      <w:r w:rsidR="008339AB"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ANP</w:t>
      </w:r>
      <w:r w:rsidR="002E158E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s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and</w:t>
      </w:r>
      <w:r w:rsidR="008339AB"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3 Practice Nurses</w:t>
      </w:r>
      <w:r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.</w:t>
      </w:r>
      <w:r w:rsidR="00D57690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</w:p>
    <w:p w14:paraId="2929D9A2" w14:textId="77777777" w:rsidR="008339AB" w:rsidRPr="008339AB" w:rsidRDefault="008339AB" w:rsidP="008339AB">
      <w:pPr>
        <w:spacing w:before="69" w:line="216" w:lineRule="auto"/>
        <w:jc w:val="center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458EEBCD" w14:textId="77777777" w:rsidR="008339AB" w:rsidRPr="00D57690" w:rsidRDefault="008339AB" w:rsidP="008339AB">
      <w:pPr>
        <w:spacing w:before="69" w:line="216" w:lineRule="auto"/>
        <w:jc w:val="center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At Salters, we embrace change whi</w:t>
      </w:r>
      <w:r w:rsidR="00781B22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ch has helped develop the</w:t>
      </w:r>
      <w:r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 supportive, highly efficient, multi-professional team that you would expect. With a CQC rating of good and consistently high QOF/ Enhanced Service achievements, we are a practice who is patient focused and strives to develop, progress and innovate services that benefit both staff and patients.</w:t>
      </w:r>
    </w:p>
    <w:p w14:paraId="16F8EA0C" w14:textId="77777777" w:rsidR="008339AB" w:rsidRPr="008339AB" w:rsidRDefault="008339AB" w:rsidP="00062BE0">
      <w:pPr>
        <w:spacing w:before="69" w:line="216" w:lineRule="auto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66378847" w14:textId="5B8D4D12" w:rsidR="008339AB" w:rsidRDefault="008339AB" w:rsidP="008339AB">
      <w:pPr>
        <w:spacing w:before="69" w:line="216" w:lineRule="auto"/>
        <w:jc w:val="center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Salters has strong relationships with the surrounding pract</w:t>
      </w:r>
      <w:r w:rsidR="00062BE0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ices </w:t>
      </w:r>
      <w:r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and Integrated Community Team.</w:t>
      </w:r>
      <w:r w:rsidR="00062BE0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We are very proactive within our Primary Care Network which is one of the leading PCNs within Worcestershire and has recruited a number of roles, which work within the practice. These roles include </w:t>
      </w:r>
      <w:r w:rsidR="00D4428C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a </w:t>
      </w:r>
      <w:r w:rsidR="00062BE0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Paramedic,</w:t>
      </w:r>
      <w:r w:rsidR="009328E7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a First Contact physiotherapist,</w:t>
      </w:r>
      <w:r w:rsidR="00D4428C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a Nurse </w:t>
      </w:r>
      <w:r w:rsidR="009328E7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A</w:t>
      </w:r>
      <w:r w:rsidR="00D4428C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ssociate and a second Clinical Pharmacist</w:t>
      </w:r>
      <w:r w:rsidR="00781B22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.</w:t>
      </w:r>
    </w:p>
    <w:p w14:paraId="7B73F54A" w14:textId="77777777" w:rsidR="00062BE0" w:rsidRPr="00D57690" w:rsidRDefault="00062BE0" w:rsidP="008339AB">
      <w:pPr>
        <w:spacing w:before="69" w:line="216" w:lineRule="auto"/>
        <w:jc w:val="center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</w:p>
    <w:p w14:paraId="2A960E7F" w14:textId="77777777" w:rsidR="00062BE0" w:rsidRPr="00D57690" w:rsidRDefault="00062BE0" w:rsidP="00062BE0">
      <w:pPr>
        <w:spacing w:before="69" w:line="216" w:lineRule="auto"/>
        <w:jc w:val="center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We are an experienced training practice for GPs and Student Nurses and a research practice, using </w:t>
      </w:r>
      <w:proofErr w:type="spellStart"/>
      <w:r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Emis</w:t>
      </w:r>
      <w:proofErr w:type="spellEnd"/>
      <w:r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Web.</w:t>
      </w:r>
    </w:p>
    <w:p w14:paraId="59B6E64B" w14:textId="77777777" w:rsidR="008339AB" w:rsidRPr="008339AB" w:rsidRDefault="008339AB" w:rsidP="008339AB">
      <w:pPr>
        <w:spacing w:before="69" w:line="216" w:lineRule="auto"/>
        <w:jc w:val="center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58ADA203" w14:textId="08735D0B" w:rsidR="008339AB" w:rsidRPr="00D57690" w:rsidRDefault="008339AB" w:rsidP="008339AB">
      <w:pPr>
        <w:spacing w:before="69" w:line="216" w:lineRule="auto"/>
        <w:jc w:val="center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Based in a modern, </w:t>
      </w:r>
      <w:r w:rsidR="00904E84"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purpose-built</w:t>
      </w:r>
      <w:r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 health centre with </w:t>
      </w:r>
      <w:r w:rsidR="00904E84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 xml:space="preserve">a </w:t>
      </w:r>
      <w:r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community team, physiotherapy, podiatry, visiting acute trust consultants and mental health services on site in Droitwich, surrounded by the beautiful Worcestershire countryside, with excellent motorway links.</w:t>
      </w:r>
    </w:p>
    <w:p w14:paraId="182D33F8" w14:textId="77777777" w:rsidR="008339AB" w:rsidRPr="008339AB" w:rsidRDefault="008339AB" w:rsidP="008339AB">
      <w:pPr>
        <w:spacing w:before="69" w:line="216" w:lineRule="auto"/>
        <w:jc w:val="center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6DC94870" w14:textId="734B844E" w:rsidR="00904E84" w:rsidRDefault="008339AB" w:rsidP="008339AB">
      <w:pPr>
        <w:spacing w:before="69" w:line="216" w:lineRule="auto"/>
        <w:jc w:val="center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  <w:r w:rsidRPr="008339AB"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  <w:t>Any special interests or an interest in training would be welcomed.</w:t>
      </w:r>
    </w:p>
    <w:p w14:paraId="4C73CCB7" w14:textId="77777777" w:rsidR="008339AB" w:rsidRPr="00D57690" w:rsidRDefault="008339AB" w:rsidP="008339AB">
      <w:pPr>
        <w:spacing w:before="69" w:line="216" w:lineRule="auto"/>
        <w:jc w:val="center"/>
        <w:rPr>
          <w:rFonts w:eastAsiaTheme="minorEastAsia" w:hAnsi="Calibri" w:cstheme="minorBidi"/>
          <w:color w:val="000000" w:themeColor="text1"/>
          <w:kern w:val="24"/>
          <w:sz w:val="28"/>
          <w:szCs w:val="28"/>
          <w:lang w:eastAsia="en-GB"/>
        </w:rPr>
      </w:pPr>
    </w:p>
    <w:p w14:paraId="01054111" w14:textId="09C7F66F" w:rsidR="008339AB" w:rsidRPr="008339AB" w:rsidRDefault="008339AB" w:rsidP="00904E84">
      <w:pPr>
        <w:spacing w:before="69" w:line="216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en-GB"/>
        </w:rPr>
      </w:pPr>
      <w:r w:rsidRPr="008339AB">
        <w:rPr>
          <w:rFonts w:eastAsiaTheme="minorEastAsia" w:hAnsi="Calibri" w:cstheme="minorBidi"/>
          <w:b/>
          <w:bCs/>
          <w:color w:val="FFFFFF" w:themeColor="background1"/>
          <w:kern w:val="24"/>
          <w:sz w:val="28"/>
          <w:szCs w:val="28"/>
          <w:lang w:eastAsia="en-GB"/>
        </w:rPr>
        <w:t>777529 or d.walker4@nhs.net</w:t>
      </w:r>
    </w:p>
    <w:p w14:paraId="419DD05D" w14:textId="77777777" w:rsidR="008E64C7" w:rsidRDefault="008339AB" w:rsidP="008E64C7">
      <w:pPr>
        <w:pStyle w:val="NormalWeb"/>
        <w:spacing w:before="69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  <w:r w:rsidRPr="00D57690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Informal enquir</w:t>
      </w:r>
      <w:r w:rsidR="00570CF5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i</w:t>
      </w:r>
      <w:r w:rsidRPr="00D57690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es / visits welcome. For further information contact </w:t>
      </w:r>
    </w:p>
    <w:p w14:paraId="5E4F598D" w14:textId="680DBB6F" w:rsidR="008339AB" w:rsidRDefault="008339AB" w:rsidP="008339AB">
      <w:pPr>
        <w:pStyle w:val="NormalWeb"/>
        <w:spacing w:before="69" w:beforeAutospacing="0" w:after="0" w:afterAutospacing="0" w:line="216" w:lineRule="auto"/>
        <w:jc w:val="center"/>
        <w:rPr>
          <w:rStyle w:val="Hyperlink"/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  <w:r w:rsidRPr="00D57690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Deborah Walker, Practice Manager on 01905 777529 or </w:t>
      </w:r>
      <w:hyperlink r:id="rId4" w:history="1">
        <w:r w:rsidRPr="00D57690">
          <w:rPr>
            <w:rStyle w:val="Hyperlink"/>
            <w:rFonts w:asciiTheme="minorHAnsi" w:eastAsiaTheme="minorEastAsia" w:hAnsi="Calibri" w:cstheme="minorBidi"/>
            <w:b/>
            <w:bCs/>
            <w:kern w:val="24"/>
            <w:sz w:val="28"/>
            <w:szCs w:val="28"/>
          </w:rPr>
          <w:t>d.walker4@nhs.net</w:t>
        </w:r>
      </w:hyperlink>
    </w:p>
    <w:p w14:paraId="06200ABA" w14:textId="798FD330" w:rsidR="00904E84" w:rsidRDefault="00664459" w:rsidP="00904E84">
      <w:pPr>
        <w:pStyle w:val="NormalWeb"/>
        <w:spacing w:before="69" w:beforeAutospacing="0" w:after="0" w:afterAutospacing="0" w:line="216" w:lineRule="auto"/>
        <w:jc w:val="center"/>
        <w:rPr>
          <w:rStyle w:val="Hyperlink"/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  <w:r>
        <w:rPr>
          <w:rStyle w:val="Hyperlink"/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Alternatively email Dr Lucy Thomson </w:t>
      </w:r>
      <w:hyperlink r:id="rId5" w:history="1">
        <w:r w:rsidRPr="00660B08">
          <w:rPr>
            <w:rStyle w:val="Hyperlink"/>
            <w:rFonts w:asciiTheme="minorHAnsi" w:eastAsiaTheme="minorEastAsia" w:hAnsi="Calibri" w:cstheme="minorBidi"/>
            <w:b/>
            <w:bCs/>
            <w:kern w:val="24"/>
            <w:sz w:val="28"/>
            <w:szCs w:val="28"/>
          </w:rPr>
          <w:t>lucy.thomson2@nhs.net</w:t>
        </w:r>
      </w:hyperlink>
      <w:r>
        <w:rPr>
          <w:rStyle w:val="Hyperlink"/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 or Dr Katy Gines </w:t>
      </w:r>
      <w:hyperlink r:id="rId6" w:history="1">
        <w:r w:rsidR="00904E84" w:rsidRPr="00660B08">
          <w:rPr>
            <w:rStyle w:val="Hyperlink"/>
            <w:rFonts w:asciiTheme="minorHAnsi" w:eastAsiaTheme="minorEastAsia" w:hAnsi="Calibri" w:cstheme="minorBidi"/>
            <w:b/>
            <w:bCs/>
            <w:kern w:val="24"/>
            <w:sz w:val="28"/>
            <w:szCs w:val="28"/>
          </w:rPr>
          <w:t>katy.gines@nhs.net</w:t>
        </w:r>
      </w:hyperlink>
    </w:p>
    <w:p w14:paraId="252B4C64" w14:textId="606B0EB4" w:rsidR="008339AB" w:rsidRPr="00D57690" w:rsidRDefault="008339AB" w:rsidP="00904E84">
      <w:pPr>
        <w:pStyle w:val="NormalWeb"/>
        <w:spacing w:before="69" w:beforeAutospacing="0" w:after="0" w:afterAutospacing="0" w:line="216" w:lineRule="auto"/>
        <w:jc w:val="center"/>
        <w:rPr>
          <w:sz w:val="28"/>
          <w:szCs w:val="28"/>
        </w:rPr>
      </w:pPr>
      <w:r w:rsidRPr="00D57690">
        <w:rPr>
          <w:rFonts w:eastAsiaTheme="minorEastAsia" w:hAnsi="Calibri" w:cstheme="minorBidi"/>
          <w:b/>
          <w:bCs/>
          <w:color w:val="660066"/>
          <w:kern w:val="24"/>
          <w:sz w:val="28"/>
          <w:szCs w:val="28"/>
        </w:rPr>
        <w:t xml:space="preserve">Salters Medical Practice, Droitwich Medical Centre, </w:t>
      </w:r>
      <w:proofErr w:type="spellStart"/>
      <w:r w:rsidRPr="00D57690">
        <w:rPr>
          <w:rFonts w:eastAsiaTheme="minorEastAsia" w:hAnsi="Calibri" w:cstheme="minorBidi"/>
          <w:b/>
          <w:bCs/>
          <w:color w:val="660066"/>
          <w:kern w:val="24"/>
          <w:sz w:val="28"/>
          <w:szCs w:val="28"/>
        </w:rPr>
        <w:t>Ombersley</w:t>
      </w:r>
      <w:proofErr w:type="spellEnd"/>
      <w:r w:rsidRPr="00D57690">
        <w:rPr>
          <w:rFonts w:eastAsiaTheme="minorEastAsia" w:hAnsi="Calibri" w:cstheme="minorBidi"/>
          <w:b/>
          <w:bCs/>
          <w:color w:val="660066"/>
          <w:kern w:val="24"/>
          <w:sz w:val="28"/>
          <w:szCs w:val="28"/>
        </w:rPr>
        <w:t xml:space="preserve"> Street East, Droitwich Spa, WR9 8RD</w:t>
      </w:r>
    </w:p>
    <w:sectPr w:rsidR="008339AB" w:rsidRPr="00D57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9AB"/>
    <w:rsid w:val="00044957"/>
    <w:rsid w:val="00051EF4"/>
    <w:rsid w:val="00062BE0"/>
    <w:rsid w:val="00063B0C"/>
    <w:rsid w:val="00074F37"/>
    <w:rsid w:val="00082CF6"/>
    <w:rsid w:val="00083B20"/>
    <w:rsid w:val="000856B1"/>
    <w:rsid w:val="00096048"/>
    <w:rsid w:val="000961E2"/>
    <w:rsid w:val="000D706F"/>
    <w:rsid w:val="00126BB7"/>
    <w:rsid w:val="00141BA9"/>
    <w:rsid w:val="0014227D"/>
    <w:rsid w:val="00172F5B"/>
    <w:rsid w:val="00193AFB"/>
    <w:rsid w:val="001C3A01"/>
    <w:rsid w:val="001D1167"/>
    <w:rsid w:val="001F247A"/>
    <w:rsid w:val="00204446"/>
    <w:rsid w:val="00217476"/>
    <w:rsid w:val="0022761B"/>
    <w:rsid w:val="00227676"/>
    <w:rsid w:val="002903C2"/>
    <w:rsid w:val="002A4EE1"/>
    <w:rsid w:val="002E158E"/>
    <w:rsid w:val="003520A9"/>
    <w:rsid w:val="00375F12"/>
    <w:rsid w:val="003D1242"/>
    <w:rsid w:val="003F7308"/>
    <w:rsid w:val="004112B1"/>
    <w:rsid w:val="00427F35"/>
    <w:rsid w:val="00435444"/>
    <w:rsid w:val="00491AF7"/>
    <w:rsid w:val="00494F5C"/>
    <w:rsid w:val="005177B9"/>
    <w:rsid w:val="005224AB"/>
    <w:rsid w:val="00525780"/>
    <w:rsid w:val="0055020D"/>
    <w:rsid w:val="00570CF5"/>
    <w:rsid w:val="00572718"/>
    <w:rsid w:val="005727CE"/>
    <w:rsid w:val="00581C5D"/>
    <w:rsid w:val="005A39D7"/>
    <w:rsid w:val="005C50F2"/>
    <w:rsid w:val="005D6766"/>
    <w:rsid w:val="005D6ADE"/>
    <w:rsid w:val="0060193D"/>
    <w:rsid w:val="0060540C"/>
    <w:rsid w:val="006234BF"/>
    <w:rsid w:val="00631EBC"/>
    <w:rsid w:val="0065756A"/>
    <w:rsid w:val="00664459"/>
    <w:rsid w:val="006750A7"/>
    <w:rsid w:val="006C6849"/>
    <w:rsid w:val="007016B7"/>
    <w:rsid w:val="00722257"/>
    <w:rsid w:val="00724787"/>
    <w:rsid w:val="007627C7"/>
    <w:rsid w:val="00764A69"/>
    <w:rsid w:val="00767847"/>
    <w:rsid w:val="00781B22"/>
    <w:rsid w:val="007975B5"/>
    <w:rsid w:val="007B4A75"/>
    <w:rsid w:val="007C25DC"/>
    <w:rsid w:val="007D46A8"/>
    <w:rsid w:val="007E059D"/>
    <w:rsid w:val="007E46C7"/>
    <w:rsid w:val="007F7CD2"/>
    <w:rsid w:val="008339AB"/>
    <w:rsid w:val="00865551"/>
    <w:rsid w:val="008757A8"/>
    <w:rsid w:val="008A501F"/>
    <w:rsid w:val="008B025B"/>
    <w:rsid w:val="008C201D"/>
    <w:rsid w:val="008E2D29"/>
    <w:rsid w:val="008E64C7"/>
    <w:rsid w:val="00904E84"/>
    <w:rsid w:val="009254DF"/>
    <w:rsid w:val="009328E7"/>
    <w:rsid w:val="00935E6C"/>
    <w:rsid w:val="00940173"/>
    <w:rsid w:val="0094454E"/>
    <w:rsid w:val="0096195F"/>
    <w:rsid w:val="00970656"/>
    <w:rsid w:val="00984541"/>
    <w:rsid w:val="0098778C"/>
    <w:rsid w:val="009C1632"/>
    <w:rsid w:val="009F1621"/>
    <w:rsid w:val="00A353FB"/>
    <w:rsid w:val="00A55747"/>
    <w:rsid w:val="00A77829"/>
    <w:rsid w:val="00A94D66"/>
    <w:rsid w:val="00AE12C1"/>
    <w:rsid w:val="00B02B31"/>
    <w:rsid w:val="00B063E5"/>
    <w:rsid w:val="00B7541E"/>
    <w:rsid w:val="00BD4BBA"/>
    <w:rsid w:val="00C01DDB"/>
    <w:rsid w:val="00C036C8"/>
    <w:rsid w:val="00C10A27"/>
    <w:rsid w:val="00C21C71"/>
    <w:rsid w:val="00C301CF"/>
    <w:rsid w:val="00C819D4"/>
    <w:rsid w:val="00C87D67"/>
    <w:rsid w:val="00CC13F5"/>
    <w:rsid w:val="00CE2313"/>
    <w:rsid w:val="00D3466D"/>
    <w:rsid w:val="00D4428C"/>
    <w:rsid w:val="00D44D57"/>
    <w:rsid w:val="00D540C0"/>
    <w:rsid w:val="00D57690"/>
    <w:rsid w:val="00D64415"/>
    <w:rsid w:val="00D7601C"/>
    <w:rsid w:val="00D822FC"/>
    <w:rsid w:val="00D829E2"/>
    <w:rsid w:val="00DB1952"/>
    <w:rsid w:val="00DE0D60"/>
    <w:rsid w:val="00DF7B9F"/>
    <w:rsid w:val="00E17E9A"/>
    <w:rsid w:val="00E32861"/>
    <w:rsid w:val="00E3784F"/>
    <w:rsid w:val="00E44162"/>
    <w:rsid w:val="00E72D7C"/>
    <w:rsid w:val="00E77A34"/>
    <w:rsid w:val="00E81B15"/>
    <w:rsid w:val="00ED2A68"/>
    <w:rsid w:val="00F30461"/>
    <w:rsid w:val="00F311D6"/>
    <w:rsid w:val="00F535FB"/>
    <w:rsid w:val="00F546DA"/>
    <w:rsid w:val="00F779E2"/>
    <w:rsid w:val="00FA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F4CB"/>
  <w15:docId w15:val="{B4C27F2C-169A-4B80-8DC6-95CD7C18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1E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1E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1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1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1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1E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1E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1E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1E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1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1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1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1E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1E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1E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1E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1E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1E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961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961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1E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961E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961E2"/>
    <w:rPr>
      <w:b/>
      <w:bCs/>
    </w:rPr>
  </w:style>
  <w:style w:type="character" w:styleId="Emphasis">
    <w:name w:val="Emphasis"/>
    <w:basedOn w:val="DefaultParagraphFont"/>
    <w:uiPriority w:val="20"/>
    <w:qFormat/>
    <w:rsid w:val="000961E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961E2"/>
    <w:rPr>
      <w:szCs w:val="32"/>
    </w:rPr>
  </w:style>
  <w:style w:type="paragraph" w:styleId="ListParagraph">
    <w:name w:val="List Paragraph"/>
    <w:basedOn w:val="Normal"/>
    <w:uiPriority w:val="34"/>
    <w:qFormat/>
    <w:rsid w:val="000961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961E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961E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1E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1E2"/>
    <w:rPr>
      <w:b/>
      <w:i/>
      <w:sz w:val="24"/>
    </w:rPr>
  </w:style>
  <w:style w:type="character" w:styleId="SubtleEmphasis">
    <w:name w:val="Subtle Emphasis"/>
    <w:uiPriority w:val="19"/>
    <w:qFormat/>
    <w:rsid w:val="000961E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961E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961E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961E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961E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61E2"/>
    <w:pPr>
      <w:outlineLvl w:val="9"/>
    </w:pPr>
  </w:style>
  <w:style w:type="paragraph" w:styleId="NormalWeb">
    <w:name w:val="Normal (Web)"/>
    <w:basedOn w:val="Normal"/>
    <w:uiPriority w:val="99"/>
    <w:unhideWhenUsed/>
    <w:rsid w:val="008339A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339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y.gines@nhs.net" TargetMode="External"/><Relationship Id="rId5" Type="http://schemas.openxmlformats.org/officeDocument/2006/relationships/hyperlink" Target="mailto:lucy.thomson2@nhs.net" TargetMode="External"/><Relationship Id="rId4" Type="http://schemas.openxmlformats.org/officeDocument/2006/relationships/hyperlink" Target="mailto:d.walker4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Debbie</dc:creator>
  <cp:lastModifiedBy>WALKER, Deborah (SALTERS MEDICAL PRACTICE)</cp:lastModifiedBy>
  <cp:revision>2</cp:revision>
  <cp:lastPrinted>2022-03-02T16:13:00Z</cp:lastPrinted>
  <dcterms:created xsi:type="dcterms:W3CDTF">2022-06-29T10:05:00Z</dcterms:created>
  <dcterms:modified xsi:type="dcterms:W3CDTF">2022-06-29T10:05:00Z</dcterms:modified>
</cp:coreProperties>
</file>